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0" w:rsidRPr="00071A65" w:rsidRDefault="001A5EB3" w:rsidP="00E267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Жер жөндеу жұмыстарын рұқсатсыз жүргізгені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  <w:r w:rsidR="00E26780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C6978" w:rsidRPr="00FC6978">
        <w:rPr>
          <w:rFonts w:ascii="Times New Roman" w:hAnsi="Times New Roman" w:cs="Times New Roman"/>
          <w:b/>
          <w:sz w:val="28"/>
          <w:szCs w:val="28"/>
          <w:lang w:val="kk-KZ"/>
        </w:rPr>
        <w:t>«Astana City Engineering»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6780" w:rsidRPr="001A5EB3">
        <w:rPr>
          <w:rFonts w:ascii="Times New Roman" w:hAnsi="Times New Roman" w:cs="Times New Roman"/>
          <w:b/>
          <w:sz w:val="28"/>
          <w:szCs w:val="28"/>
          <w:lang w:val="kk-KZ"/>
        </w:rPr>
        <w:t>ЖШС-ті</w:t>
      </w:r>
      <w:r w:rsidR="00E26780" w:rsidRPr="00071A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6780" w:rsidRPr="00071A65">
        <w:rPr>
          <w:rFonts w:ascii="Times New Roman" w:hAnsi="Times New Roman" w:cs="Times New Roman"/>
          <w:b/>
          <w:sz w:val="28"/>
          <w:szCs w:val="28"/>
          <w:lang w:val="kk-KZ"/>
        </w:rPr>
        <w:t>әкімшілік жауапкершілікке тарту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60D180E" wp14:editId="0F609367">
            <wp:simplePos x="0" y="0"/>
            <wp:positionH relativeFrom="column">
              <wp:posOffset>260407</wp:posOffset>
            </wp:positionH>
            <wp:positionV relativeFrom="paragraph">
              <wp:posOffset>171450</wp:posOffset>
            </wp:positionV>
            <wp:extent cx="1923415" cy="1567180"/>
            <wp:effectExtent l="0" t="0" r="0" b="0"/>
            <wp:wrapSquare wrapText="bothSides"/>
            <wp:docPr id="5" name="Рисунок 5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 Нұр-Сұлтан қаласы бойынша аумақтық департаменті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ММ-не (бұдан әрі – Департамент)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EA6931">
        <w:rPr>
          <w:rFonts w:ascii="Times New Roman" w:eastAsia="Calibri" w:hAnsi="Times New Roman" w:cs="Times New Roman"/>
          <w:sz w:val="28"/>
          <w:szCs w:val="28"/>
          <w:lang w:val="kk-KZ"/>
        </w:rPr>
        <w:t>С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 кабельдік желілерінің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зақымдалғаны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«Нұр-Сұлтан қаласының Отын-Энергетикалық кешені және коммуналдық шаруашылық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материалдар бойынша әкімшілік іс қозғады. Әкімшілік істі қарау барысында </w:t>
      </w:r>
      <w:r w:rsidR="00FC6978" w:rsidRPr="00FC6978">
        <w:rPr>
          <w:rFonts w:ascii="Times New Roman" w:hAnsi="Times New Roman" w:cs="Times New Roman"/>
          <w:sz w:val="28"/>
          <w:szCs w:val="28"/>
          <w:lang w:val="kk-KZ"/>
        </w:rPr>
        <w:t>«Astana City Engineering»</w:t>
      </w:r>
      <w:r w:rsidRPr="00F04DFF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EA6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59B" w:rsidRPr="00B3259B">
        <w:rPr>
          <w:rFonts w:ascii="Times New Roman" w:hAnsi="Times New Roman" w:cs="Times New Roman"/>
          <w:sz w:val="28"/>
          <w:szCs w:val="28"/>
          <w:lang w:val="kk-KZ"/>
        </w:rPr>
        <w:t>Нұр-сұлтан қаласы, "Есіл" ауданы, И.Омаров көшесі мен Е-312 көшесі қиылысында орналасқан "Inju City" ТК салынып жатқан объектісіне дейін жылу трассасының құрыл</w:t>
      </w:r>
      <w:r w:rsidR="00B3259B">
        <w:rPr>
          <w:rFonts w:ascii="Times New Roman" w:hAnsi="Times New Roman" w:cs="Times New Roman"/>
          <w:sz w:val="28"/>
          <w:szCs w:val="28"/>
          <w:lang w:val="kk-KZ"/>
        </w:rPr>
        <w:t>ысы бойынша жұмыстар жүргізіп жатқаны анықталды</w:t>
      </w:r>
      <w:r w:rsidR="00B3259B" w:rsidRPr="00B3259B">
        <w:rPr>
          <w:rFonts w:ascii="Times New Roman" w:hAnsi="Times New Roman" w:cs="Times New Roman"/>
          <w:sz w:val="28"/>
          <w:szCs w:val="28"/>
          <w:lang w:val="kk-KZ"/>
        </w:rPr>
        <w:t>. Монтаждау жұмыстары "Астана-АЭК" АҚ және 10 кВ кабель желілері ие</w:t>
      </w:r>
      <w:r w:rsidR="00B3259B">
        <w:rPr>
          <w:rFonts w:ascii="Times New Roman" w:hAnsi="Times New Roman" w:cs="Times New Roman"/>
          <w:sz w:val="28"/>
          <w:szCs w:val="28"/>
          <w:lang w:val="kk-KZ"/>
        </w:rPr>
        <w:t>лерінің келісімінсіз жүргізілуде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, бұл 2015 жылғы 30 наурыздағы №246 тұтынушылардың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қағидасының</w:t>
      </w:r>
      <w:r w:rsidR="00C659CF">
        <w:rPr>
          <w:rFonts w:ascii="Times New Roman" w:hAnsi="Times New Roman" w:cs="Times New Roman"/>
          <w:sz w:val="28"/>
          <w:szCs w:val="28"/>
          <w:lang w:val="kk-KZ"/>
        </w:rPr>
        <w:t xml:space="preserve"> 242 тармағын, 2017 жылғы 28 қыркүйектегі </w:t>
      </w:r>
      <w:r w:rsidR="00C659CF" w:rsidRPr="0081777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C659CF">
        <w:rPr>
          <w:rFonts w:ascii="Times New Roman" w:hAnsi="Times New Roman" w:cs="Times New Roman"/>
          <w:sz w:val="28"/>
          <w:szCs w:val="28"/>
          <w:lang w:val="kk-KZ"/>
        </w:rPr>
        <w:t xml:space="preserve"> 330 электр желілері объектілерінің күзет аймақтарын белгілеу және осындай аймақтардың шекарасында орналасқан жер учаскелерін пайдаланудың ерекше жағдайлары қағидаларының 20-тармағын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бұзу болып табылады. </w:t>
      </w: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Департамент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бұзушылық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B376E">
        <w:rPr>
          <w:rFonts w:ascii="Times New Roman" w:hAnsi="Times New Roman" w:cs="Times New Roman"/>
          <w:sz w:val="28"/>
          <w:szCs w:val="28"/>
          <w:lang w:val="kk-KZ"/>
        </w:rPr>
        <w:t>одекс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бұдан әрі – Кодекс</w:t>
      </w:r>
      <w:r w:rsidRPr="000E743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3259B">
        <w:rPr>
          <w:rFonts w:ascii="Times New Roman" w:hAnsi="Times New Roman" w:cs="Times New Roman"/>
          <w:sz w:val="28"/>
          <w:szCs w:val="28"/>
          <w:lang w:val="kk-KZ"/>
        </w:rPr>
        <w:t xml:space="preserve"> 802-бабының </w:t>
      </w:r>
      <w:r w:rsidR="00B3259B" w:rsidRPr="00B3259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бөлігін басшылыққа ала отырып,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желілеріне жауапты ұйымның келісімінсіз электр желілерін қорғау аймақтарында монтаждау, жер жұмыстарын жүргізгені 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="00FC6978" w:rsidRPr="00FC6978">
        <w:rPr>
          <w:rFonts w:ascii="Times New Roman" w:hAnsi="Times New Roman" w:cs="Times New Roman"/>
          <w:sz w:val="28"/>
          <w:szCs w:val="28"/>
          <w:lang w:val="kk-KZ"/>
        </w:rPr>
        <w:t>«Astana City Engineering»</w:t>
      </w:r>
      <w:r w:rsidR="00491CB4" w:rsidRPr="00F04DFF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-ті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>Кодекстің 305-бабы</w:t>
      </w:r>
      <w:r w:rsidR="00491CB4"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 бойынша әкімшілік жауапкершілікке тартты. 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Компанияның заңды өкілі бұл құқық бұзушылықпен келісті, осыға</w:t>
      </w:r>
      <w:r>
        <w:rPr>
          <w:rFonts w:ascii="Times New Roman" w:hAnsi="Times New Roman" w:cs="Times New Roman"/>
          <w:sz w:val="28"/>
          <w:szCs w:val="28"/>
          <w:lang w:val="kk-KZ"/>
        </w:rPr>
        <w:t>н байланысты әкімшілік іс жеңілд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етілген тәртіпте қаралды.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Айыппұл төленді.</w:t>
      </w:r>
    </w:p>
    <w:p w:rsidR="00E26780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Департамент барлық жеке және заңды тұлғаларға электр желілері жанында қазба және құрылыс-монтаждық жұмыс жасаған кезде Т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 xml:space="preserve">ұтынушылардың электр қондырғыларын техникалық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 және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 xml:space="preserve">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керектігін ескертеді</w:t>
      </w:r>
      <w:r w:rsidRPr="00071A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«Қазақстан Республикасы Энергетика министрлігі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Атомдық және энергетикалық қадағалау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мен бақылау комитетінің Нұр-Сұлтан қаласы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бойынша аумақтық департаменті» ММ</w:t>
      </w:r>
    </w:p>
    <w:p w:rsidR="00E26780" w:rsidRDefault="00E26780" w:rsidP="00E267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26780" w:rsidRPr="0063456E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4D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ТОО </w:t>
      </w:r>
      <w:r w:rsidR="00FC6978" w:rsidRPr="00FC69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C6978" w:rsidRPr="00FC6978">
        <w:rPr>
          <w:rFonts w:ascii="Times New Roman" w:hAnsi="Times New Roman" w:cs="Times New Roman"/>
          <w:b/>
          <w:sz w:val="28"/>
          <w:szCs w:val="28"/>
        </w:rPr>
        <w:t>Astana</w:t>
      </w:r>
      <w:proofErr w:type="spellEnd"/>
      <w:r w:rsidR="00FC6978" w:rsidRPr="00FC69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978" w:rsidRPr="00FC6978">
        <w:rPr>
          <w:rFonts w:ascii="Times New Roman" w:hAnsi="Times New Roman" w:cs="Times New Roman"/>
          <w:b/>
          <w:sz w:val="28"/>
          <w:szCs w:val="28"/>
        </w:rPr>
        <w:t>City</w:t>
      </w:r>
      <w:proofErr w:type="spellEnd"/>
      <w:r w:rsidR="00FC6978" w:rsidRPr="00FC69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C6978" w:rsidRPr="00FC6978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="00FC6978" w:rsidRPr="00FC697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04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b/>
          <w:sz w:val="28"/>
          <w:szCs w:val="28"/>
        </w:rPr>
        <w:t>привлечен</w:t>
      </w:r>
      <w:proofErr w:type="gramEnd"/>
      <w:r w:rsidRPr="00071A65">
        <w:rPr>
          <w:rFonts w:ascii="Times New Roman" w:hAnsi="Times New Roman" w:cs="Times New Roman"/>
          <w:b/>
          <w:sz w:val="28"/>
          <w:szCs w:val="28"/>
        </w:rPr>
        <w:t xml:space="preserve"> к административной ответственности за</w:t>
      </w:r>
      <w:r w:rsidR="00634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56E">
        <w:rPr>
          <w:rFonts w:ascii="Times New Roman" w:hAnsi="Times New Roman" w:cs="Times New Roman"/>
          <w:b/>
          <w:sz w:val="28"/>
          <w:szCs w:val="28"/>
          <w:lang w:val="kk-KZ"/>
        </w:rPr>
        <w:t>не согласование при производстве земляных работ</w:t>
      </w:r>
    </w:p>
    <w:p w:rsidR="00E26780" w:rsidRPr="00071A65" w:rsidRDefault="00E26780" w:rsidP="00E267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780" w:rsidRPr="00071A65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038062" wp14:editId="2C60D84A">
            <wp:simplePos x="0" y="0"/>
            <wp:positionH relativeFrom="column">
              <wp:posOffset>520</wp:posOffset>
            </wp:positionH>
            <wp:positionV relativeFrom="paragraph">
              <wp:posOffset>202936</wp:posOffset>
            </wp:positionV>
            <wp:extent cx="1923415" cy="1567180"/>
            <wp:effectExtent l="0" t="0" r="0" b="0"/>
            <wp:wrapSquare wrapText="bothSides"/>
            <wp:docPr id="6" name="Рисунок 6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565A90" wp14:editId="7DDD0B51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923415" cy="1508125"/>
            <wp:effectExtent l="0" t="0" r="0" b="0"/>
            <wp:wrapSquare wrapText="bothSides"/>
            <wp:docPr id="2" name="Рисунок 2" descr="C:\Users\User\Desktop\ню вел\image-04-08-21-02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ю вел\image-04-08-21-02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41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ГУ «Территориальный департамент</w:t>
      </w:r>
      <w:r w:rsidRPr="00071A65">
        <w:rPr>
          <w:rFonts w:ascii="Times New Roman" w:hAnsi="Times New Roman" w:cs="Times New Roman"/>
          <w:sz w:val="28"/>
          <w:szCs w:val="28"/>
        </w:rPr>
        <w:t xml:space="preserve"> Комитета атомного и энергетического надзора и контроля Министерства энергетики Республики Ка</w:t>
      </w:r>
      <w:r>
        <w:rPr>
          <w:rFonts w:ascii="Times New Roman" w:hAnsi="Times New Roman" w:cs="Times New Roman"/>
          <w:sz w:val="28"/>
          <w:szCs w:val="28"/>
        </w:rPr>
        <w:t xml:space="preserve">захстан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-Султан» (далее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65">
        <w:rPr>
          <w:rFonts w:ascii="Times New Roman" w:hAnsi="Times New Roman" w:cs="Times New Roman"/>
          <w:sz w:val="28"/>
          <w:szCs w:val="28"/>
        </w:rPr>
        <w:t>епартамент) было возбуждено администрати</w:t>
      </w:r>
      <w:r>
        <w:rPr>
          <w:rFonts w:ascii="Times New Roman" w:hAnsi="Times New Roman" w:cs="Times New Roman"/>
          <w:sz w:val="28"/>
          <w:szCs w:val="28"/>
        </w:rPr>
        <w:t>вное производство по поступившему материалу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071A65">
        <w:rPr>
          <w:rFonts w:ascii="Times New Roman" w:hAnsi="Times New Roman" w:cs="Times New Roman"/>
          <w:sz w:val="28"/>
          <w:szCs w:val="28"/>
        </w:rPr>
        <w:t xml:space="preserve">правления топливно–энергетического комплекса и коммунального хозяйства г.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-Султан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A65">
        <w:rPr>
          <w:rFonts w:ascii="Times New Roman" w:hAnsi="Times New Roman" w:cs="Times New Roman"/>
          <w:sz w:val="28"/>
          <w:szCs w:val="28"/>
        </w:rPr>
        <w:t xml:space="preserve"> о допущенном повреждении КЛ-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A6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</w:t>
      </w:r>
      <w:r w:rsidRPr="00071A65">
        <w:rPr>
          <w:rFonts w:ascii="Times New Roman" w:hAnsi="Times New Roman" w:cs="Times New Roman"/>
          <w:sz w:val="28"/>
          <w:szCs w:val="28"/>
        </w:rPr>
        <w:t>. В ходе рассмотрения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дела было установлено, что </w:t>
      </w:r>
      <w:r w:rsidR="00E11A82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bookmarkStart w:id="0" w:name="_GoBack"/>
      <w:bookmarkEnd w:id="0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«Astana </w:t>
      </w:r>
      <w:proofErr w:type="spellStart"/>
      <w:r w:rsidR="00FC6978" w:rsidRPr="00FC697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6978" w:rsidRPr="00FC6978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 </w:t>
      </w:r>
      <w:r w:rsidR="00FC6978" w:rsidRPr="00FC6978">
        <w:rPr>
          <w:rFonts w:ascii="Times New Roman" w:hAnsi="Times New Roman" w:cs="Times New Roman"/>
          <w:sz w:val="28"/>
          <w:szCs w:val="28"/>
        </w:rPr>
        <w:t xml:space="preserve">работы по строительству теплотрассы на участке от ул. </w:t>
      </w:r>
      <w:proofErr w:type="spellStart"/>
      <w:r w:rsidR="00FC6978" w:rsidRPr="00FC6978">
        <w:rPr>
          <w:rFonts w:ascii="Times New Roman" w:hAnsi="Times New Roman" w:cs="Times New Roman"/>
          <w:sz w:val="28"/>
          <w:szCs w:val="28"/>
        </w:rPr>
        <w:t>И.Омарова</w:t>
      </w:r>
      <w:proofErr w:type="spellEnd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 до строящегося объекта ЖК «</w:t>
      </w:r>
      <w:proofErr w:type="spellStart"/>
      <w:r w:rsidR="00FC6978" w:rsidRPr="00FC6978">
        <w:rPr>
          <w:rFonts w:ascii="Times New Roman" w:hAnsi="Times New Roman" w:cs="Times New Roman"/>
          <w:sz w:val="28"/>
          <w:szCs w:val="28"/>
        </w:rPr>
        <w:t>Inju</w:t>
      </w:r>
      <w:proofErr w:type="spellEnd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978" w:rsidRPr="00FC697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», расположенного по адресу: г. </w:t>
      </w:r>
      <w:proofErr w:type="spellStart"/>
      <w:r w:rsidR="00FC6978" w:rsidRPr="00FC697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-Султан, район «Есиль», район пересечения улиц И. </w:t>
      </w:r>
      <w:proofErr w:type="spellStart"/>
      <w:r w:rsidR="00FC6978" w:rsidRPr="00FC6978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FC6978" w:rsidRPr="00FC6978">
        <w:rPr>
          <w:rFonts w:ascii="Times New Roman" w:hAnsi="Times New Roman" w:cs="Times New Roman"/>
          <w:sz w:val="28"/>
          <w:szCs w:val="28"/>
        </w:rPr>
        <w:t xml:space="preserve"> и ул. Е-312. Монтажные работы проводятся без согласования с АО «Астана-РЭК и владельцами кабельных линий 10 </w:t>
      </w:r>
      <w:proofErr w:type="spellStart"/>
      <w:r w:rsidR="00FC6978" w:rsidRPr="00FC697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71A65">
        <w:rPr>
          <w:rFonts w:ascii="Times New Roman" w:hAnsi="Times New Roman" w:cs="Times New Roman"/>
          <w:sz w:val="28"/>
          <w:szCs w:val="28"/>
        </w:rPr>
        <w:t>, что</w:t>
      </w:r>
      <w:r w:rsidR="006A483F">
        <w:rPr>
          <w:rFonts w:ascii="Times New Roman" w:hAnsi="Times New Roman" w:cs="Times New Roman"/>
          <w:sz w:val="28"/>
          <w:szCs w:val="28"/>
        </w:rPr>
        <w:t xml:space="preserve"> является нарушением п. 242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электроустановок потребителей от 30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</w:rPr>
        <w:t xml:space="preserve">2015 года №246, </w:t>
      </w:r>
      <w:r w:rsidR="006A483F" w:rsidRPr="006A483F">
        <w:rPr>
          <w:rStyle w:val="s0"/>
          <w:sz w:val="28"/>
          <w:szCs w:val="28"/>
        </w:rPr>
        <w:t xml:space="preserve">п. 20 </w:t>
      </w:r>
      <w:r w:rsidR="006A483F" w:rsidRPr="006A483F">
        <w:rPr>
          <w:rFonts w:ascii="Times New Roman" w:hAnsi="Times New Roman" w:cs="Times New Roman"/>
          <w:color w:val="000000"/>
          <w:sz w:val="28"/>
          <w:szCs w:val="28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 от 28 сентября 2017 года № 330</w:t>
      </w:r>
      <w:r w:rsidR="006A483F" w:rsidRPr="006A483F">
        <w:rPr>
          <w:rFonts w:ascii="Times New Roman" w:hAnsi="Times New Roman" w:cs="Times New Roman"/>
          <w:sz w:val="28"/>
          <w:szCs w:val="28"/>
        </w:rPr>
        <w:t>.</w:t>
      </w:r>
      <w:r w:rsidR="006A483F" w:rsidRPr="00E62300">
        <w:rPr>
          <w:szCs w:val="28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80" w:rsidRPr="00E55A71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1A65">
        <w:rPr>
          <w:rFonts w:ascii="Times New Roman" w:hAnsi="Times New Roman" w:cs="Times New Roman"/>
          <w:sz w:val="28"/>
          <w:szCs w:val="28"/>
        </w:rPr>
        <w:t>В связи с эти</w:t>
      </w:r>
      <w:r>
        <w:rPr>
          <w:rFonts w:ascii="Times New Roman" w:hAnsi="Times New Roman" w:cs="Times New Roman"/>
          <w:sz w:val="28"/>
          <w:szCs w:val="28"/>
        </w:rPr>
        <w:t>м Д</w:t>
      </w:r>
      <w:r w:rsidRPr="00071A65">
        <w:rPr>
          <w:rFonts w:ascii="Times New Roman" w:hAnsi="Times New Roman" w:cs="Times New Roman"/>
          <w:sz w:val="28"/>
          <w:szCs w:val="28"/>
        </w:rPr>
        <w:t>еп</w:t>
      </w:r>
      <w:r w:rsidR="00FC6978">
        <w:rPr>
          <w:rFonts w:ascii="Times New Roman" w:hAnsi="Times New Roman" w:cs="Times New Roman"/>
          <w:sz w:val="28"/>
          <w:szCs w:val="28"/>
        </w:rPr>
        <w:t>артамент руководствуясь частью 2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статьи 802 </w:t>
      </w:r>
      <w:r>
        <w:rPr>
          <w:rFonts w:ascii="Times New Roman" w:eastAsia="Calibri" w:hAnsi="Times New Roman" w:cs="Times New Roman"/>
          <w:sz w:val="28"/>
        </w:rPr>
        <w:t>к</w:t>
      </w:r>
      <w:r w:rsidRPr="00483E7F">
        <w:rPr>
          <w:rFonts w:ascii="Times New Roman" w:eastAsia="Calibri" w:hAnsi="Times New Roman" w:cs="Times New Roman"/>
          <w:sz w:val="28"/>
        </w:rPr>
        <w:t>одекса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A54AE3">
        <w:rPr>
          <w:rFonts w:ascii="Times New Roman" w:eastAsia="Calibri" w:hAnsi="Times New Roman" w:cs="Times New Roman"/>
          <w:sz w:val="28"/>
          <w:lang w:val="kk-KZ"/>
        </w:rPr>
        <w:t>административных правонарушениях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РК (далее – Кодекс)</w:t>
      </w:r>
      <w:r w:rsidRPr="00071A65">
        <w:rPr>
          <w:rFonts w:ascii="Times New Roman" w:hAnsi="Times New Roman" w:cs="Times New Roman"/>
          <w:sz w:val="28"/>
          <w:szCs w:val="28"/>
        </w:rPr>
        <w:t xml:space="preserve"> привлек к административной ответственности </w:t>
      </w:r>
      <w:r w:rsidR="006A483F">
        <w:rPr>
          <w:rFonts w:ascii="Times New Roman" w:hAnsi="Times New Roman" w:cs="Times New Roman"/>
          <w:sz w:val="28"/>
          <w:szCs w:val="28"/>
        </w:rPr>
        <w:t xml:space="preserve">за </w:t>
      </w:r>
      <w:r w:rsidR="006A483F" w:rsidRPr="006E7360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491CB4">
        <w:rPr>
          <w:rFonts w:ascii="Times New Roman" w:hAnsi="Times New Roman" w:cs="Times New Roman"/>
          <w:sz w:val="28"/>
          <w:szCs w:val="28"/>
          <w:lang w:val="kk-KZ"/>
        </w:rPr>
        <w:t xml:space="preserve">монтажных, </w:t>
      </w:r>
      <w:r w:rsidR="006A483F" w:rsidRPr="006E7360">
        <w:rPr>
          <w:rFonts w:ascii="Times New Roman" w:hAnsi="Times New Roman" w:cs="Times New Roman"/>
          <w:sz w:val="28"/>
          <w:szCs w:val="28"/>
        </w:rPr>
        <w:t>земляных работ в охранных зонах линий электрических сетей без согласования</w:t>
      </w:r>
      <w:r w:rsidR="006A483F">
        <w:rPr>
          <w:rFonts w:ascii="Times New Roman" w:hAnsi="Times New Roman" w:cs="Times New Roman"/>
          <w:sz w:val="28"/>
          <w:szCs w:val="28"/>
        </w:rPr>
        <w:t xml:space="preserve"> </w:t>
      </w:r>
      <w:r w:rsidR="006A483F" w:rsidRPr="00AD33AF">
        <w:rPr>
          <w:rFonts w:ascii="Times New Roman" w:hAnsi="Times New Roman" w:cs="Times New Roman"/>
          <w:sz w:val="28"/>
          <w:szCs w:val="28"/>
        </w:rPr>
        <w:t xml:space="preserve">с организацией, в ведении которой находятся электрические </w:t>
      </w:r>
      <w:r w:rsidR="006A483F" w:rsidRPr="00AD33AF">
        <w:rPr>
          <w:rFonts w:ascii="Times New Roman" w:hAnsi="Times New Roman" w:cs="Times New Roman"/>
          <w:sz w:val="28"/>
          <w:szCs w:val="28"/>
          <w:lang w:val="kk-KZ"/>
        </w:rPr>
        <w:t>сети</w:t>
      </w:r>
      <w:r w:rsidR="006A483F">
        <w:rPr>
          <w:i/>
          <w:szCs w:val="28"/>
          <w:lang w:val="kk-KZ"/>
        </w:rPr>
        <w:t xml:space="preserve"> </w:t>
      </w:r>
      <w:r w:rsidR="00FC69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978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FC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978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FC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978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FC6978">
        <w:rPr>
          <w:rFonts w:ascii="Times New Roman" w:hAnsi="Times New Roman" w:cs="Times New Roman"/>
          <w:sz w:val="28"/>
          <w:szCs w:val="28"/>
        </w:rPr>
        <w:t>»</w:t>
      </w:r>
      <w:r w:rsidR="006A483F" w:rsidRPr="00071A65">
        <w:rPr>
          <w:rFonts w:ascii="Times New Roman" w:hAnsi="Times New Roman" w:cs="Times New Roman"/>
          <w:sz w:val="28"/>
          <w:szCs w:val="28"/>
        </w:rPr>
        <w:t xml:space="preserve"> </w:t>
      </w:r>
      <w:r w:rsidR="006A483F">
        <w:rPr>
          <w:rFonts w:ascii="Times New Roman" w:hAnsi="Times New Roman" w:cs="Times New Roman"/>
          <w:sz w:val="28"/>
          <w:szCs w:val="28"/>
        </w:rPr>
        <w:t>по статье 305</w:t>
      </w:r>
      <w:r w:rsidR="006A483F" w:rsidRPr="00071A65">
        <w:rPr>
          <w:rFonts w:ascii="Times New Roman" w:hAnsi="Times New Roman" w:cs="Times New Roman"/>
          <w:sz w:val="28"/>
          <w:szCs w:val="28"/>
        </w:rPr>
        <w:t xml:space="preserve"> Кодекса.</w:t>
      </w:r>
      <w:r w:rsidRPr="00071A65">
        <w:rPr>
          <w:rFonts w:ascii="Times New Roman" w:hAnsi="Times New Roman" w:cs="Times New Roman"/>
          <w:sz w:val="28"/>
          <w:szCs w:val="28"/>
        </w:rPr>
        <w:t xml:space="preserve"> С вменяемым правонарушением законный представитель предприятия согласился, в связи с этим административное дело было рас</w:t>
      </w:r>
      <w:r>
        <w:rPr>
          <w:rFonts w:ascii="Times New Roman" w:hAnsi="Times New Roman" w:cs="Times New Roman"/>
          <w:sz w:val="28"/>
          <w:szCs w:val="28"/>
        </w:rPr>
        <w:t>смотрено в упрощённом порядке. Ш</w:t>
      </w:r>
      <w:r>
        <w:rPr>
          <w:rFonts w:ascii="Times New Roman" w:hAnsi="Times New Roman" w:cs="Times New Roman"/>
          <w:sz w:val="28"/>
          <w:szCs w:val="28"/>
          <w:lang w:val="kk-KZ"/>
        </w:rPr>
        <w:t>траф оплачен.</w:t>
      </w:r>
    </w:p>
    <w:p w:rsidR="00E26780" w:rsidRDefault="00E26780" w:rsidP="00E2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A65">
        <w:rPr>
          <w:rFonts w:ascii="Times New Roman" w:hAnsi="Times New Roman" w:cs="Times New Roman"/>
          <w:sz w:val="28"/>
          <w:szCs w:val="28"/>
        </w:rPr>
        <w:t xml:space="preserve">Департамент рекомендует всем физическим и юридическим лицам при производстве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земляных и строительно-монтажных </w:t>
      </w:r>
      <w:r w:rsidRPr="00071A65">
        <w:rPr>
          <w:rFonts w:ascii="Times New Roman" w:hAnsi="Times New Roman" w:cs="Times New Roman"/>
          <w:sz w:val="28"/>
          <w:szCs w:val="28"/>
        </w:rPr>
        <w:t>работ вблизи с электричес</w:t>
      </w:r>
      <w:r>
        <w:rPr>
          <w:rFonts w:ascii="Times New Roman" w:hAnsi="Times New Roman" w:cs="Times New Roman"/>
          <w:sz w:val="28"/>
          <w:szCs w:val="28"/>
        </w:rPr>
        <w:t>кими сетями соблюдать требования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1A65"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5A06E8">
        <w:rPr>
          <w:rFonts w:ascii="Times New Roman" w:hAnsi="Times New Roman" w:cs="Times New Roman"/>
          <w:sz w:val="28"/>
          <w:szCs w:val="28"/>
          <w:lang w:val="kk-KZ"/>
        </w:rPr>
        <w:t>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  <w:r w:rsidRPr="00071A65">
        <w:rPr>
          <w:rFonts w:ascii="Times New Roman" w:hAnsi="Times New Roman" w:cs="Times New Roman"/>
          <w:sz w:val="28"/>
          <w:szCs w:val="28"/>
        </w:rPr>
        <w:t>.</w:t>
      </w: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6780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8B1697">
        <w:rPr>
          <w:rFonts w:ascii="Times New Roman" w:hAnsi="Times New Roman" w:cs="Times New Roman"/>
          <w:b/>
          <w:i/>
          <w:sz w:val="24"/>
          <w:szCs w:val="24"/>
        </w:rPr>
        <w:t>У «Территориальный департамент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 Комитета атомного и энергетического </w:t>
      </w:r>
    </w:p>
    <w:p w:rsidR="00E26780" w:rsidRPr="008B1697" w:rsidRDefault="00E26780" w:rsidP="00E2678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надзора и контроля Министерства энергетики </w:t>
      </w:r>
    </w:p>
    <w:p w:rsidR="00D8054D" w:rsidRPr="006A483F" w:rsidRDefault="00E26780" w:rsidP="006A483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697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Казахстан по г. </w:t>
      </w:r>
      <w:proofErr w:type="spellStart"/>
      <w:r w:rsidRPr="008B1697">
        <w:rPr>
          <w:rFonts w:ascii="Times New Roman" w:hAnsi="Times New Roman" w:cs="Times New Roman"/>
          <w:b/>
          <w:i/>
          <w:sz w:val="24"/>
          <w:szCs w:val="24"/>
        </w:rPr>
        <w:t>Нур</w:t>
      </w:r>
      <w:proofErr w:type="spellEnd"/>
      <w:r w:rsidRPr="008B1697">
        <w:rPr>
          <w:rFonts w:ascii="Times New Roman" w:hAnsi="Times New Roman" w:cs="Times New Roman"/>
          <w:b/>
          <w:i/>
          <w:sz w:val="24"/>
          <w:szCs w:val="24"/>
        </w:rPr>
        <w:t>-Султан»</w:t>
      </w:r>
    </w:p>
    <w:sectPr w:rsidR="00D8054D" w:rsidRPr="006A483F" w:rsidSect="001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D0"/>
    <w:rsid w:val="000768D0"/>
    <w:rsid w:val="001A5EB3"/>
    <w:rsid w:val="003422C9"/>
    <w:rsid w:val="00491CB4"/>
    <w:rsid w:val="0063456E"/>
    <w:rsid w:val="006A483F"/>
    <w:rsid w:val="00937A07"/>
    <w:rsid w:val="00B3259B"/>
    <w:rsid w:val="00C659CF"/>
    <w:rsid w:val="00D8054D"/>
    <w:rsid w:val="00E11A82"/>
    <w:rsid w:val="00E26780"/>
    <w:rsid w:val="00EA6931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B463"/>
  <w15:docId w15:val="{40ABF67D-BEBB-4484-8023-F0499562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6A483F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2022-01-24T16:36:00Z</dcterms:created>
  <dcterms:modified xsi:type="dcterms:W3CDTF">2022-02-03T12:13:00Z</dcterms:modified>
</cp:coreProperties>
</file>