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F1" w:rsidRPr="00071A65" w:rsidRDefault="00A346F1" w:rsidP="00A346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Электр желілерін зақымдағаны үшін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4D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86CFC">
        <w:rPr>
          <w:rFonts w:ascii="Times New Roman" w:hAnsi="Times New Roman" w:cs="Times New Roman"/>
          <w:b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ЖШС-ті 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A346F1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A346F1" w:rsidRPr="00071A65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8F09D52" wp14:editId="41D047D4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6F1" w:rsidRPr="00071A65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 w:rsidR="00994C6E" w:rsidRPr="00994C6E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1151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ТҚС</w:t>
      </w:r>
      <w:r w:rsidR="00086C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 (ф.1)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№ 1 бағанға шығу </w:t>
      </w:r>
      <w:r>
        <w:rPr>
          <w:rFonts w:ascii="Times New Roman" w:hAnsi="Times New Roman" w:cs="Times New Roman"/>
          <w:sz w:val="28"/>
          <w:szCs w:val="28"/>
          <w:lang w:val="kk-KZ"/>
        </w:rPr>
        <w:t>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жылдың 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қыркүйегінде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E65">
        <w:rPr>
          <w:rFonts w:ascii="Times New Roman" w:hAnsi="Times New Roman" w:cs="Times New Roman"/>
          <w:sz w:val="28"/>
          <w:szCs w:val="28"/>
          <w:lang w:val="kk-KZ"/>
        </w:rPr>
        <w:t xml:space="preserve">ғимаратты гидрооқшаулау үшін жер жөндеу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жұмыстары кезінде</w:t>
      </w:r>
      <w:r w:rsidR="00F03E65">
        <w:rPr>
          <w:rFonts w:ascii="Times New Roman" w:hAnsi="Times New Roman" w:cs="Times New Roman"/>
          <w:sz w:val="28"/>
          <w:szCs w:val="28"/>
          <w:lang w:val="kk-KZ"/>
        </w:rPr>
        <w:t xml:space="preserve"> және бұл жұмыстарды рұқсатсыз жүргізу барысында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1151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ТҚС</w:t>
      </w:r>
      <w:r w:rsidR="00086C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>(ф.1) № 1 бағанға шығу</w:t>
      </w:r>
      <w:r w:rsidR="00994C6E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кабельдік желі</w:t>
      </w:r>
      <w:r>
        <w:rPr>
          <w:rFonts w:ascii="Times New Roman" w:hAnsi="Times New Roman" w:cs="Times New Roman"/>
          <w:sz w:val="28"/>
          <w:szCs w:val="28"/>
          <w:lang w:val="kk-KZ"/>
        </w:rPr>
        <w:t>лерін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зақымдады,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 xml:space="preserve"> 242 тармағын, 2017 жылғы 28 қыркүйектегі </w:t>
      </w:r>
      <w:r w:rsidR="00086CFC" w:rsidRPr="0081777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 xml:space="preserve"> 330 электр желілері объектілерінің күзет аймақтарын белгілеу және осындай аймақтардың шекарасында орналасқан жер учаскелерін пайдаланудың ерекше жағдайлары қағидаларының 20-тармағын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бұзу болып табылады. </w:t>
      </w:r>
    </w:p>
    <w:p w:rsidR="00A346F1" w:rsidRPr="00071A65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>Осыған байланысты Департа</w:t>
      </w:r>
      <w:r w:rsidR="00392D13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="00AD33AF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желілеріне жауапты ұйымның келісімінсіз электр желілерін қорғау аймақтарында жер жұмыстарын жүргізгені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086CFC">
        <w:rPr>
          <w:rFonts w:ascii="Times New Roman" w:hAnsi="Times New Roman" w:cs="Times New Roman"/>
          <w:sz w:val="28"/>
          <w:szCs w:val="28"/>
          <w:lang w:val="kk-KZ"/>
        </w:rPr>
        <w:t>Кодекстің 305-бабы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бойынша әкімшілік жауапкершілікке тартты. 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A346F1" w:rsidRDefault="00A346F1" w:rsidP="00A34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A346F1" w:rsidRPr="008B1697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A346F1" w:rsidRDefault="00A346F1" w:rsidP="00A346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346F1" w:rsidRPr="00071A65" w:rsidRDefault="00A346F1" w:rsidP="00A346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>ТОО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</w:t>
      </w:r>
      <w:bookmarkStart w:id="0" w:name="_GoBack"/>
      <w:bookmarkEnd w:id="0"/>
      <w:r w:rsidRPr="00071A65">
        <w:rPr>
          <w:rFonts w:ascii="Times New Roman" w:hAnsi="Times New Roman" w:cs="Times New Roman"/>
          <w:b/>
          <w:sz w:val="28"/>
          <w:szCs w:val="28"/>
        </w:rPr>
        <w:t>чен к административной ответственности за повреждение электрических сетей</w:t>
      </w:r>
    </w:p>
    <w:p w:rsidR="00A346F1" w:rsidRPr="00071A65" w:rsidRDefault="00A346F1" w:rsidP="00A34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6F1" w:rsidRPr="00071A65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606D99" wp14:editId="045981C5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D4075A" wp14:editId="792B0F03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>захстан по г. Нур-Султан»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>правления топливно–энергетического комплекса и коммунального хозяйства г. Нур-Султан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</w:t>
      </w:r>
      <w:r>
        <w:rPr>
          <w:rFonts w:ascii="Times New Roman" w:hAnsi="Times New Roman" w:cs="Times New Roman"/>
          <w:sz w:val="28"/>
          <w:szCs w:val="28"/>
        </w:rPr>
        <w:t>КЛ-0,4 кВ ТП-1151 (ф.1) выход на опору № 1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71A6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4461A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земляных работ по гидроизоляции здания и проведения указанных работ без согласования </w:t>
      </w:r>
      <w:r w:rsidRPr="001C4AF5"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</w:rPr>
        <w:t>Мегастрой лтд</w:t>
      </w:r>
      <w:r w:rsidRPr="001C4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повредил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КЛ-0,4 кВ ТП-1151(ф.1)</w:t>
      </w:r>
      <w:r w:rsidRPr="00071A6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является нарушением п. 242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от 30 марта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 w:rsidRPr="00A346F1">
        <w:rPr>
          <w:rFonts w:ascii="Times New Roman" w:hAnsi="Times New Roman" w:cs="Times New Roman"/>
          <w:sz w:val="28"/>
          <w:szCs w:val="28"/>
        </w:rPr>
        <w:t xml:space="preserve">№246, </w:t>
      </w:r>
      <w:r w:rsidRPr="00A346F1">
        <w:rPr>
          <w:rStyle w:val="s0"/>
          <w:sz w:val="28"/>
          <w:szCs w:val="28"/>
        </w:rPr>
        <w:t xml:space="preserve">п. 20 </w:t>
      </w:r>
      <w:r w:rsidRPr="00A346F1">
        <w:rPr>
          <w:rFonts w:ascii="Times New Roman" w:hAnsi="Times New Roman" w:cs="Times New Roman"/>
          <w:color w:val="000000"/>
          <w:sz w:val="28"/>
          <w:szCs w:val="28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 от 28 сентября 2017 года № 330</w:t>
      </w:r>
      <w:r w:rsidRPr="00A346F1">
        <w:rPr>
          <w:rFonts w:ascii="Times New Roman" w:hAnsi="Times New Roman" w:cs="Times New Roman"/>
          <w:sz w:val="28"/>
          <w:szCs w:val="28"/>
        </w:rPr>
        <w:t>.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F1" w:rsidRPr="00E55A71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6D5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 w:rsidR="00AA6D5C">
        <w:rPr>
          <w:rFonts w:ascii="Times New Roman" w:eastAsia="Calibri" w:hAnsi="Times New Roman" w:cs="Times New Roman"/>
          <w:sz w:val="28"/>
          <w:lang w:val="kk-KZ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E7360">
        <w:rPr>
          <w:rFonts w:ascii="Times New Roman" w:hAnsi="Times New Roman" w:cs="Times New Roman"/>
          <w:sz w:val="28"/>
          <w:szCs w:val="28"/>
        </w:rPr>
        <w:t>производство земляных работ в охранных зонах линий электрических сетей без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AF" w:rsidRPr="00AD33AF">
        <w:rPr>
          <w:rFonts w:ascii="Times New Roman" w:hAnsi="Times New Roman" w:cs="Times New Roman"/>
          <w:sz w:val="28"/>
          <w:szCs w:val="28"/>
        </w:rPr>
        <w:t xml:space="preserve">с организацией, в ведении которой находятся электрические </w:t>
      </w:r>
      <w:r w:rsidR="00AD33AF" w:rsidRPr="00AD33AF">
        <w:rPr>
          <w:rFonts w:ascii="Times New Roman" w:hAnsi="Times New Roman" w:cs="Times New Roman"/>
          <w:sz w:val="28"/>
          <w:szCs w:val="28"/>
          <w:lang w:val="kk-KZ"/>
        </w:rPr>
        <w:t>сети</w:t>
      </w:r>
      <w:r w:rsidR="00AD33AF">
        <w:rPr>
          <w:i/>
          <w:szCs w:val="28"/>
          <w:lang w:val="kk-KZ"/>
        </w:rPr>
        <w:t xml:space="preserve"> </w:t>
      </w:r>
      <w:r w:rsidRPr="001C4A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Мегастрой лтд</w:t>
      </w:r>
      <w:r w:rsidRPr="001C4AF5"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305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Кодекса.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A346F1" w:rsidRDefault="00A346F1" w:rsidP="00A3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46F1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346F1" w:rsidRPr="008B1697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A346F1" w:rsidRPr="008B1697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A346F1" w:rsidRPr="008B1697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A346F1" w:rsidRPr="008B1697" w:rsidRDefault="00A346F1" w:rsidP="00A346F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>Республики Казахстан по г. Нур-Султан»</w:t>
      </w:r>
    </w:p>
    <w:sectPr w:rsidR="00A346F1" w:rsidRPr="008B1697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E0" w:rsidRDefault="006817E0" w:rsidP="00A346F1">
      <w:pPr>
        <w:spacing w:after="0" w:line="240" w:lineRule="auto"/>
      </w:pPr>
      <w:r>
        <w:separator/>
      </w:r>
    </w:p>
  </w:endnote>
  <w:endnote w:type="continuationSeparator" w:id="0">
    <w:p w:rsidR="006817E0" w:rsidRDefault="006817E0" w:rsidP="00A3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E0" w:rsidRDefault="006817E0" w:rsidP="00A346F1">
      <w:pPr>
        <w:spacing w:after="0" w:line="240" w:lineRule="auto"/>
      </w:pPr>
      <w:r>
        <w:separator/>
      </w:r>
    </w:p>
  </w:footnote>
  <w:footnote w:type="continuationSeparator" w:id="0">
    <w:p w:rsidR="006817E0" w:rsidRDefault="006817E0" w:rsidP="00A34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3"/>
    <w:rsid w:val="00086CFC"/>
    <w:rsid w:val="00392D13"/>
    <w:rsid w:val="006817E0"/>
    <w:rsid w:val="00810A42"/>
    <w:rsid w:val="00994C6E"/>
    <w:rsid w:val="00A15022"/>
    <w:rsid w:val="00A346F1"/>
    <w:rsid w:val="00AA6D5C"/>
    <w:rsid w:val="00AD33AF"/>
    <w:rsid w:val="00E65131"/>
    <w:rsid w:val="00EB0C33"/>
    <w:rsid w:val="00F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FD7"/>
  <w15:chartTrackingRefBased/>
  <w15:docId w15:val="{0895CA97-BFEB-4F69-9712-112F49D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6F1"/>
  </w:style>
  <w:style w:type="paragraph" w:styleId="a5">
    <w:name w:val="footer"/>
    <w:basedOn w:val="a"/>
    <w:link w:val="a6"/>
    <w:uiPriority w:val="99"/>
    <w:unhideWhenUsed/>
    <w:rsid w:val="00A3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6F1"/>
  </w:style>
  <w:style w:type="character" w:customStyle="1" w:styleId="s0">
    <w:name w:val="s0"/>
    <w:uiPriority w:val="99"/>
    <w:rsid w:val="00A346F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2021-11-01T11:53:00Z</cp:lastPrinted>
  <dcterms:created xsi:type="dcterms:W3CDTF">2021-11-01T11:05:00Z</dcterms:created>
  <dcterms:modified xsi:type="dcterms:W3CDTF">2021-11-01T12:14:00Z</dcterms:modified>
</cp:coreProperties>
</file>